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F3" w:rsidRDefault="00AE5DF3" w:rsidP="00AE5DF3">
      <w:pPr>
        <w:pStyle w:val="Standard"/>
        <w:spacing w:line="360" w:lineRule="auto"/>
        <w:ind w:left="4963"/>
        <w:jc w:val="both"/>
        <w:rPr>
          <w:rStyle w:val="Aucun"/>
          <w:b/>
          <w:bCs/>
          <w:i/>
          <w:iCs/>
          <w:sz w:val="26"/>
          <w:szCs w:val="26"/>
        </w:rPr>
      </w:pPr>
      <w:r>
        <w:rPr>
          <w:rStyle w:val="Aucun"/>
          <w:b/>
          <w:bCs/>
          <w:i/>
          <w:iCs/>
          <w:sz w:val="26"/>
          <w:szCs w:val="26"/>
        </w:rPr>
        <w:t xml:space="preserve">CM </w:t>
      </w:r>
      <w:r w:rsidR="00EB70E3">
        <w:rPr>
          <w:rStyle w:val="Aucun"/>
          <w:b/>
          <w:bCs/>
          <w:i/>
          <w:iCs/>
          <w:sz w:val="26"/>
          <w:szCs w:val="26"/>
        </w:rPr>
        <w:t>05 février 2024</w:t>
      </w:r>
    </w:p>
    <w:p w:rsidR="00AE5DF3" w:rsidRDefault="00AE5DF3" w:rsidP="00AE5DF3">
      <w:pPr>
        <w:pStyle w:val="Standard"/>
        <w:spacing w:line="360" w:lineRule="auto"/>
        <w:ind w:left="4963"/>
        <w:jc w:val="both"/>
        <w:rPr>
          <w:rStyle w:val="Aucun"/>
          <w:b/>
          <w:bCs/>
          <w:i/>
          <w:iCs/>
          <w:sz w:val="26"/>
          <w:szCs w:val="26"/>
        </w:rPr>
      </w:pPr>
      <w:r>
        <w:rPr>
          <w:rStyle w:val="Aucun"/>
          <w:b/>
          <w:bCs/>
          <w:i/>
          <w:iCs/>
          <w:sz w:val="26"/>
          <w:szCs w:val="26"/>
        </w:rPr>
        <w:t>Délibération CM-202</w:t>
      </w:r>
      <w:r w:rsidR="00EB70E3">
        <w:rPr>
          <w:rStyle w:val="Aucun"/>
          <w:b/>
          <w:bCs/>
          <w:i/>
          <w:iCs/>
          <w:sz w:val="26"/>
          <w:szCs w:val="26"/>
        </w:rPr>
        <w:t>4</w:t>
      </w:r>
      <w:r>
        <w:rPr>
          <w:rStyle w:val="Aucun"/>
          <w:b/>
          <w:bCs/>
          <w:i/>
          <w:iCs/>
          <w:sz w:val="26"/>
          <w:szCs w:val="26"/>
        </w:rPr>
        <w:t>-</w:t>
      </w:r>
      <w:r w:rsidR="00457D45">
        <w:rPr>
          <w:rStyle w:val="Aucun"/>
          <w:b/>
          <w:bCs/>
          <w:i/>
          <w:iCs/>
          <w:sz w:val="26"/>
          <w:szCs w:val="26"/>
        </w:rPr>
        <w:t>3</w:t>
      </w:r>
      <w:r w:rsidR="00112E9B">
        <w:rPr>
          <w:rStyle w:val="Aucun"/>
          <w:b/>
          <w:bCs/>
          <w:i/>
          <w:iCs/>
          <w:sz w:val="26"/>
          <w:szCs w:val="26"/>
        </w:rPr>
        <w:t>5</w:t>
      </w:r>
    </w:p>
    <w:p w:rsidR="00112E9B" w:rsidRDefault="00112E9B" w:rsidP="00112E9B">
      <w:pPr>
        <w:pStyle w:val="Standard"/>
        <w:spacing w:line="360" w:lineRule="auto"/>
        <w:ind w:left="4963"/>
        <w:jc w:val="both"/>
        <w:rPr>
          <w:rStyle w:val="Aucun"/>
          <w:b/>
          <w:bCs/>
          <w:i/>
          <w:iCs/>
          <w:sz w:val="28"/>
          <w:szCs w:val="28"/>
        </w:rPr>
      </w:pPr>
      <w:r>
        <w:rPr>
          <w:rStyle w:val="Aucun"/>
          <w:b/>
          <w:bCs/>
          <w:i/>
          <w:iCs/>
          <w:sz w:val="28"/>
          <w:szCs w:val="28"/>
        </w:rPr>
        <w:t>Plan local d’urbanisme</w:t>
      </w:r>
    </w:p>
    <w:p w:rsidR="00B06D71" w:rsidRDefault="001C0E85" w:rsidP="00112E9B">
      <w:pPr>
        <w:pStyle w:val="Standard"/>
        <w:spacing w:line="360" w:lineRule="auto"/>
        <w:ind w:left="4963"/>
        <w:jc w:val="both"/>
        <w:rPr>
          <w:rStyle w:val="Aucun"/>
          <w:b/>
          <w:bCs/>
          <w:i/>
          <w:iCs/>
          <w:sz w:val="28"/>
          <w:szCs w:val="28"/>
        </w:rPr>
      </w:pPr>
      <w:r>
        <w:rPr>
          <w:rStyle w:val="Aucun"/>
          <w:b/>
          <w:bCs/>
          <w:i/>
          <w:iCs/>
          <w:sz w:val="28"/>
          <w:szCs w:val="28"/>
        </w:rPr>
        <w:t xml:space="preserve">Intervention </w:t>
      </w:r>
      <w:r w:rsidR="00B06D71">
        <w:rPr>
          <w:rStyle w:val="Aucun"/>
          <w:b/>
          <w:bCs/>
          <w:i/>
          <w:iCs/>
          <w:sz w:val="28"/>
          <w:szCs w:val="28"/>
        </w:rPr>
        <w:t>Dominique LEDEME</w:t>
      </w:r>
    </w:p>
    <w:p w:rsidR="008E4366" w:rsidRDefault="008E4366" w:rsidP="008E4366">
      <w:pPr>
        <w:pStyle w:val="Standard"/>
        <w:spacing w:line="360" w:lineRule="auto"/>
        <w:ind w:left="4961"/>
        <w:jc w:val="both"/>
        <w:rPr>
          <w:rStyle w:val="Aucun"/>
          <w:b/>
          <w:bCs/>
          <w:i/>
          <w:iCs/>
          <w:sz w:val="28"/>
          <w:szCs w:val="28"/>
        </w:rPr>
      </w:pPr>
      <w:r>
        <w:rPr>
          <w:rStyle w:val="Aucun"/>
          <w:b/>
          <w:bCs/>
          <w:i/>
          <w:iCs/>
          <w:sz w:val="28"/>
          <w:szCs w:val="28"/>
        </w:rPr>
        <w:t>Génération-S</w:t>
      </w:r>
    </w:p>
    <w:p w:rsidR="00EB70E3" w:rsidRDefault="00EB70E3" w:rsidP="008E4366">
      <w:pPr>
        <w:pStyle w:val="Standard"/>
        <w:spacing w:line="360" w:lineRule="auto"/>
        <w:ind w:left="4961"/>
        <w:jc w:val="both"/>
        <w:rPr>
          <w:rStyle w:val="Aucun"/>
          <w:b/>
          <w:bCs/>
          <w:i/>
          <w:iCs/>
          <w:sz w:val="28"/>
          <w:szCs w:val="28"/>
        </w:rPr>
      </w:pPr>
      <w:r>
        <w:rPr>
          <w:rStyle w:val="Aucun"/>
          <w:b/>
          <w:bCs/>
          <w:i/>
          <w:iCs/>
          <w:sz w:val="28"/>
          <w:szCs w:val="28"/>
        </w:rPr>
        <w:t>Groupe Faisons Respirer Reims</w:t>
      </w:r>
    </w:p>
    <w:p w:rsidR="002019E6" w:rsidRDefault="002019E6" w:rsidP="008E4366">
      <w:pPr>
        <w:pStyle w:val="Standard"/>
        <w:spacing w:line="360" w:lineRule="auto"/>
        <w:jc w:val="both"/>
        <w:rPr>
          <w:rStyle w:val="Aucun"/>
          <w:b/>
          <w:bCs/>
          <w:i/>
          <w:iCs/>
          <w:szCs w:val="28"/>
        </w:rPr>
      </w:pPr>
    </w:p>
    <w:p w:rsidR="00B400B6" w:rsidRPr="00F3687C" w:rsidRDefault="00B400B6" w:rsidP="008E4366">
      <w:pPr>
        <w:pStyle w:val="Standard"/>
        <w:spacing w:line="360" w:lineRule="auto"/>
        <w:jc w:val="both"/>
        <w:rPr>
          <w:rStyle w:val="Aucun"/>
          <w:b/>
          <w:bCs/>
          <w:i/>
          <w:iCs/>
          <w:szCs w:val="28"/>
        </w:rPr>
      </w:pPr>
    </w:p>
    <w:p w:rsidR="002019E6" w:rsidRDefault="006C6B70" w:rsidP="008E4366">
      <w:pPr>
        <w:pStyle w:val="Standard"/>
        <w:spacing w:line="360" w:lineRule="auto"/>
        <w:jc w:val="both"/>
        <w:rPr>
          <w:rStyle w:val="Aucun"/>
          <w:b/>
          <w:bCs/>
          <w:i/>
          <w:iCs/>
          <w:sz w:val="28"/>
          <w:szCs w:val="28"/>
        </w:rPr>
      </w:pPr>
      <w:r>
        <w:rPr>
          <w:rStyle w:val="Aucun"/>
          <w:b/>
          <w:bCs/>
          <w:i/>
          <w:iCs/>
          <w:sz w:val="28"/>
          <w:szCs w:val="28"/>
        </w:rPr>
        <w:t>Monsieur le Maire,</w:t>
      </w:r>
    </w:p>
    <w:p w:rsidR="002019E6" w:rsidRDefault="006C6B70" w:rsidP="008E4366">
      <w:pPr>
        <w:pStyle w:val="Standard"/>
        <w:spacing w:line="360" w:lineRule="auto"/>
        <w:jc w:val="both"/>
        <w:rPr>
          <w:rStyle w:val="Aucun"/>
          <w:b/>
          <w:bCs/>
          <w:i/>
          <w:iCs/>
          <w:sz w:val="28"/>
          <w:szCs w:val="28"/>
        </w:rPr>
      </w:pPr>
      <w:r>
        <w:rPr>
          <w:rStyle w:val="Aucun"/>
          <w:b/>
          <w:bCs/>
          <w:i/>
          <w:iCs/>
          <w:sz w:val="28"/>
          <w:szCs w:val="28"/>
        </w:rPr>
        <w:t>Mesdames, Messieurs les élus,</w:t>
      </w:r>
    </w:p>
    <w:p w:rsidR="002019E6" w:rsidRPr="00F3687C" w:rsidRDefault="002019E6" w:rsidP="008E4366">
      <w:pPr>
        <w:pStyle w:val="Standard"/>
        <w:spacing w:line="360" w:lineRule="auto"/>
        <w:jc w:val="both"/>
        <w:rPr>
          <w:rStyle w:val="Aucun"/>
          <w:b/>
          <w:bCs/>
          <w:i/>
          <w:iCs/>
          <w:sz w:val="18"/>
          <w:szCs w:val="28"/>
        </w:rPr>
      </w:pPr>
    </w:p>
    <w:p w:rsidR="00282C38" w:rsidRDefault="00282C38" w:rsidP="00282C38">
      <w:pPr>
        <w:pStyle w:val="Standard"/>
        <w:spacing w:line="440" w:lineRule="exact"/>
        <w:jc w:val="both"/>
        <w:rPr>
          <w:rStyle w:val="Aucun"/>
          <w:sz w:val="28"/>
          <w:szCs w:val="28"/>
        </w:rPr>
      </w:pPr>
      <w:r>
        <w:rPr>
          <w:rStyle w:val="Aucun"/>
          <w:sz w:val="28"/>
          <w:szCs w:val="28"/>
        </w:rPr>
        <w:t>La délibération que nous allons voter ayant trait à une révision du plan local d’urbanisme de Reims, je me permets de revenir vers vous, Monsieur le Maire</w:t>
      </w:r>
      <w:r w:rsidR="00840924">
        <w:rPr>
          <w:rStyle w:val="Aucun"/>
          <w:sz w:val="28"/>
          <w:szCs w:val="28"/>
        </w:rPr>
        <w:t>,</w:t>
      </w:r>
      <w:r>
        <w:rPr>
          <w:rStyle w:val="Aucun"/>
          <w:sz w:val="28"/>
          <w:szCs w:val="28"/>
        </w:rPr>
        <w:t xml:space="preserve"> au sujet d’un dossier qui préoccupe fortement les habitants du nord de la ville, à savoir le projet de construction par la société KENTSEL d’une centrale d’enrobés à chaud à ciel ouvert.</w:t>
      </w:r>
    </w:p>
    <w:p w:rsidR="00840924" w:rsidRDefault="00840924" w:rsidP="00282C38">
      <w:pPr>
        <w:pStyle w:val="Standard"/>
        <w:spacing w:line="440" w:lineRule="exact"/>
        <w:jc w:val="both"/>
        <w:rPr>
          <w:rStyle w:val="Aucun"/>
          <w:sz w:val="28"/>
          <w:szCs w:val="28"/>
        </w:rPr>
      </w:pPr>
    </w:p>
    <w:p w:rsidR="00181E06" w:rsidRDefault="00282C38" w:rsidP="00282C38">
      <w:pPr>
        <w:pStyle w:val="Standard"/>
        <w:spacing w:line="440" w:lineRule="exact"/>
        <w:jc w:val="both"/>
        <w:rPr>
          <w:rStyle w:val="Aucun"/>
          <w:sz w:val="28"/>
          <w:szCs w:val="28"/>
        </w:rPr>
      </w:pPr>
      <w:r>
        <w:rPr>
          <w:rStyle w:val="Aucun"/>
          <w:sz w:val="28"/>
          <w:szCs w:val="28"/>
        </w:rPr>
        <w:t>Toutefois je ne suis pas tout à fait hors sujet puisque l’affectation de la zone sur laquelle cette construction est prévue a été modifiée lors de la 1</w:t>
      </w:r>
      <w:r w:rsidRPr="00282C38">
        <w:rPr>
          <w:rStyle w:val="Aucun"/>
          <w:sz w:val="28"/>
          <w:szCs w:val="28"/>
          <w:vertAlign w:val="superscript"/>
        </w:rPr>
        <w:t>ère</w:t>
      </w:r>
      <w:r>
        <w:rPr>
          <w:rStyle w:val="Aucun"/>
          <w:sz w:val="28"/>
          <w:szCs w:val="28"/>
        </w:rPr>
        <w:t xml:space="preserve"> révision allégée du PLU que nous avons approuvée </w:t>
      </w:r>
      <w:r w:rsidR="00840924">
        <w:rPr>
          <w:rStyle w:val="Aucun"/>
          <w:sz w:val="28"/>
          <w:szCs w:val="28"/>
        </w:rPr>
        <w:t>en</w:t>
      </w:r>
      <w:r>
        <w:rPr>
          <w:rStyle w:val="Aucun"/>
          <w:sz w:val="28"/>
          <w:szCs w:val="28"/>
        </w:rPr>
        <w:t xml:space="preserve"> séance du 27 septembre 2021. Il s’agissait alors de créer une nouvelle AOP au lieu-dit « Les Pères de la Chaussée » afin de permettre la construction d’une centrale à béton. </w:t>
      </w:r>
    </w:p>
    <w:p w:rsidR="00181E06" w:rsidRDefault="00181E06" w:rsidP="00282C38">
      <w:pPr>
        <w:pStyle w:val="Standard"/>
        <w:spacing w:line="440" w:lineRule="exact"/>
        <w:jc w:val="both"/>
        <w:rPr>
          <w:rStyle w:val="Aucun"/>
          <w:sz w:val="28"/>
          <w:szCs w:val="28"/>
        </w:rPr>
      </w:pPr>
      <w:r>
        <w:rPr>
          <w:rStyle w:val="Aucun"/>
          <w:sz w:val="28"/>
          <w:szCs w:val="28"/>
        </w:rPr>
        <w:t>Or une centrale d’enrobés à chaud n’a r</w:t>
      </w:r>
      <w:r w:rsidR="00840924">
        <w:rPr>
          <w:rStyle w:val="Aucun"/>
          <w:sz w:val="28"/>
          <w:szCs w:val="28"/>
        </w:rPr>
        <w:t>ie</w:t>
      </w:r>
      <w:r>
        <w:rPr>
          <w:rStyle w:val="Aucun"/>
          <w:sz w:val="28"/>
          <w:szCs w:val="28"/>
        </w:rPr>
        <w:t xml:space="preserve">n à voir avec une centrale à béton, notamment pour ce qui concerne les nuisances générées et les risques induits par chacune de ces activités. Comme vous le savez, contrairement à une centrale à béton, la centrale d’enrobés à chaud génère des gaz, des poussières, des particules fines et des hydrocarbures aromatiques. Une récente étude </w:t>
      </w:r>
      <w:r w:rsidR="00306A7B">
        <w:rPr>
          <w:rStyle w:val="Aucun"/>
          <w:sz w:val="28"/>
          <w:szCs w:val="28"/>
        </w:rPr>
        <w:t xml:space="preserve">française vient de </w:t>
      </w:r>
      <w:r>
        <w:rPr>
          <w:rStyle w:val="Aucun"/>
          <w:sz w:val="28"/>
          <w:szCs w:val="28"/>
        </w:rPr>
        <w:t>démontrer que l’exposition à ce type de pollution entrain</w:t>
      </w:r>
      <w:r w:rsidR="00306A7B">
        <w:rPr>
          <w:rStyle w:val="Aucun"/>
          <w:sz w:val="28"/>
          <w:szCs w:val="28"/>
        </w:rPr>
        <w:t>e</w:t>
      </w:r>
      <w:r>
        <w:rPr>
          <w:rStyle w:val="Aucun"/>
          <w:sz w:val="28"/>
          <w:szCs w:val="28"/>
        </w:rPr>
        <w:t xml:space="preserve"> </w:t>
      </w:r>
      <w:r w:rsidR="00306A7B">
        <w:rPr>
          <w:rStyle w:val="Aucun"/>
          <w:sz w:val="28"/>
          <w:szCs w:val="28"/>
        </w:rPr>
        <w:t xml:space="preserve">pour les personnes exposées </w:t>
      </w:r>
      <w:r>
        <w:rPr>
          <w:rStyle w:val="Aucun"/>
          <w:sz w:val="28"/>
          <w:szCs w:val="28"/>
        </w:rPr>
        <w:t xml:space="preserve">un risque de cancer </w:t>
      </w:r>
      <w:r w:rsidR="00306A7B">
        <w:rPr>
          <w:rStyle w:val="Aucun"/>
          <w:sz w:val="28"/>
          <w:szCs w:val="28"/>
        </w:rPr>
        <w:t>broncho-pulmonaire accru de 50</w:t>
      </w:r>
      <w:r>
        <w:rPr>
          <w:rStyle w:val="Aucun"/>
          <w:sz w:val="28"/>
          <w:szCs w:val="28"/>
        </w:rPr>
        <w:t>%.</w:t>
      </w:r>
    </w:p>
    <w:p w:rsidR="00181E06" w:rsidRDefault="00181E06" w:rsidP="00282C38">
      <w:pPr>
        <w:pStyle w:val="Standard"/>
        <w:spacing w:line="440" w:lineRule="exact"/>
        <w:jc w:val="both"/>
        <w:rPr>
          <w:rStyle w:val="Aucun"/>
          <w:sz w:val="28"/>
          <w:szCs w:val="28"/>
        </w:rPr>
      </w:pPr>
    </w:p>
    <w:p w:rsidR="00181E06" w:rsidRDefault="00181E06" w:rsidP="00282C38">
      <w:pPr>
        <w:pStyle w:val="Standard"/>
        <w:spacing w:line="440" w:lineRule="exact"/>
        <w:jc w:val="both"/>
        <w:rPr>
          <w:rStyle w:val="Aucun"/>
          <w:sz w:val="28"/>
          <w:szCs w:val="28"/>
        </w:rPr>
      </w:pPr>
      <w:r>
        <w:rPr>
          <w:rStyle w:val="Aucun"/>
          <w:sz w:val="28"/>
          <w:szCs w:val="28"/>
        </w:rPr>
        <w:lastRenderedPageBreak/>
        <w:t>Ma première question, Monsieur le Maire, concerne la conformité de l’activité envisagée avec le PLU. La 1</w:t>
      </w:r>
      <w:r w:rsidRPr="00181E06">
        <w:rPr>
          <w:rStyle w:val="Aucun"/>
          <w:sz w:val="28"/>
          <w:szCs w:val="28"/>
          <w:vertAlign w:val="superscript"/>
        </w:rPr>
        <w:t>ère</w:t>
      </w:r>
      <w:r>
        <w:rPr>
          <w:rStyle w:val="Aucun"/>
          <w:sz w:val="28"/>
          <w:szCs w:val="28"/>
        </w:rPr>
        <w:t xml:space="preserve"> révision allégée ci-dessus évoquée permet t’elle l’implantation d’une centrale d’enrobés à chaud ? Dans le cas contraire cette option faut elle partie de la modification numéro 3 que vous nous demandez d’engager ce jour ?</w:t>
      </w:r>
    </w:p>
    <w:p w:rsidR="00181E06" w:rsidRDefault="00181E06" w:rsidP="00282C38">
      <w:pPr>
        <w:pStyle w:val="Standard"/>
        <w:spacing w:line="440" w:lineRule="exact"/>
        <w:jc w:val="both"/>
        <w:rPr>
          <w:rStyle w:val="Aucun"/>
          <w:sz w:val="28"/>
          <w:szCs w:val="28"/>
        </w:rPr>
      </w:pPr>
    </w:p>
    <w:p w:rsidR="00840924" w:rsidRDefault="00181E06" w:rsidP="00840924">
      <w:pPr>
        <w:pStyle w:val="Standard"/>
        <w:spacing w:before="120" w:line="440" w:lineRule="exact"/>
        <w:jc w:val="both"/>
        <w:rPr>
          <w:rStyle w:val="Aucun"/>
          <w:sz w:val="28"/>
          <w:szCs w:val="28"/>
        </w:rPr>
      </w:pPr>
      <w:r>
        <w:rPr>
          <w:rStyle w:val="Aucun"/>
          <w:sz w:val="28"/>
          <w:szCs w:val="28"/>
        </w:rPr>
        <w:t xml:space="preserve">Au-delà de cette question vous n’ignorez pas l’inquiétude des habitants du nord de Reims et de certaines communes périphériques, ils craignent pour leur santé, celle de leurs enfants et pour la valeur de leur patrimoine. Organisés en associations, c’est dans le calme qu’ils réclament notre attention et qu’ils nous sollicitent soit pour empêcher l’installation de cette centrale d’enrobés ou, a minima, pour que </w:t>
      </w:r>
      <w:r w:rsidR="00840924">
        <w:rPr>
          <w:rStyle w:val="Aucun"/>
          <w:sz w:val="28"/>
          <w:szCs w:val="28"/>
        </w:rPr>
        <w:t xml:space="preserve">l’activité puisse </w:t>
      </w:r>
      <w:r w:rsidR="008F41D7">
        <w:rPr>
          <w:rStyle w:val="Aucun"/>
          <w:sz w:val="28"/>
          <w:szCs w:val="28"/>
        </w:rPr>
        <w:t>se développer</w:t>
      </w:r>
      <w:r>
        <w:rPr>
          <w:rStyle w:val="Aucun"/>
          <w:sz w:val="28"/>
          <w:szCs w:val="28"/>
        </w:rPr>
        <w:t xml:space="preserve"> dans des conditions qui garantissent l’absence de risque sanitaire</w:t>
      </w:r>
      <w:r w:rsidR="008F41D7">
        <w:rPr>
          <w:rStyle w:val="Aucun"/>
          <w:sz w:val="28"/>
          <w:szCs w:val="28"/>
        </w:rPr>
        <w:t xml:space="preserve"> et environnementaux</w:t>
      </w:r>
      <w:r>
        <w:rPr>
          <w:rStyle w:val="Aucun"/>
          <w:sz w:val="28"/>
          <w:szCs w:val="28"/>
        </w:rPr>
        <w:t xml:space="preserve">. Des solutions existent, notamment </w:t>
      </w:r>
      <w:r w:rsidR="00840924">
        <w:rPr>
          <w:rStyle w:val="Aucun"/>
          <w:sz w:val="28"/>
          <w:szCs w:val="28"/>
        </w:rPr>
        <w:t>la pose d’un caisson isolant sur le site de production, elles sont mêmes obligatoires dans certains pays dont l’Allemagne que l’on aime souvent citer en exemple de réussite industrielle.</w:t>
      </w:r>
    </w:p>
    <w:p w:rsidR="00840924" w:rsidRDefault="00840924" w:rsidP="00840924">
      <w:pPr>
        <w:pStyle w:val="Standard"/>
        <w:spacing w:before="120" w:line="440" w:lineRule="exact"/>
        <w:jc w:val="both"/>
        <w:rPr>
          <w:rStyle w:val="Aucun"/>
          <w:sz w:val="28"/>
          <w:szCs w:val="28"/>
        </w:rPr>
      </w:pPr>
    </w:p>
    <w:p w:rsidR="00840924" w:rsidRDefault="00840924" w:rsidP="00840924">
      <w:pPr>
        <w:pStyle w:val="Standard"/>
        <w:spacing w:before="120" w:line="440" w:lineRule="exact"/>
        <w:jc w:val="both"/>
        <w:rPr>
          <w:rStyle w:val="Aucun"/>
          <w:sz w:val="28"/>
          <w:szCs w:val="28"/>
        </w:rPr>
      </w:pPr>
      <w:r>
        <w:rPr>
          <w:rStyle w:val="Aucun"/>
          <w:sz w:val="28"/>
          <w:szCs w:val="28"/>
        </w:rPr>
        <w:t>Ma seconde question, Monsieur le Maire, est de savoir comment la municipalité pense pouvoir prendre en considération les inquiétudes des habitants et intervenir auprès des promoteurs de ce projet</w:t>
      </w:r>
      <w:r w:rsidR="008F41D7">
        <w:rPr>
          <w:rStyle w:val="Aucun"/>
          <w:sz w:val="28"/>
          <w:szCs w:val="28"/>
        </w:rPr>
        <w:t>,</w:t>
      </w:r>
      <w:r>
        <w:rPr>
          <w:rStyle w:val="Aucun"/>
          <w:sz w:val="28"/>
          <w:szCs w:val="28"/>
        </w:rPr>
        <w:t xml:space="preserve"> ainsi que des représentants de l’Etat</w:t>
      </w:r>
      <w:r w:rsidR="008F41D7">
        <w:rPr>
          <w:rStyle w:val="Aucun"/>
          <w:sz w:val="28"/>
          <w:szCs w:val="28"/>
        </w:rPr>
        <w:t>,</w:t>
      </w:r>
      <w:r>
        <w:rPr>
          <w:rStyle w:val="Aucun"/>
          <w:sz w:val="28"/>
          <w:szCs w:val="28"/>
        </w:rPr>
        <w:t xml:space="preserve"> pour que les exigences de la population soient prises en considération. De nombreux maires et présidents de communauté de communes se sont déjà engagés dans ce sens, les derniers en date étant les élus d’Epernay Agglo Champagne dont la présidence est assurée par Franck LEROY.</w:t>
      </w:r>
    </w:p>
    <w:p w:rsidR="00840924" w:rsidRDefault="00840924" w:rsidP="00282C38">
      <w:pPr>
        <w:pStyle w:val="Standard"/>
        <w:spacing w:line="440" w:lineRule="exact"/>
        <w:jc w:val="both"/>
        <w:rPr>
          <w:rStyle w:val="Aucun"/>
          <w:sz w:val="28"/>
          <w:szCs w:val="28"/>
        </w:rPr>
      </w:pPr>
    </w:p>
    <w:p w:rsidR="00840924" w:rsidRDefault="00840924" w:rsidP="00282C38">
      <w:pPr>
        <w:pStyle w:val="Standard"/>
        <w:spacing w:before="120" w:line="440" w:lineRule="exact"/>
        <w:jc w:val="both"/>
        <w:rPr>
          <w:rStyle w:val="Aucun"/>
          <w:sz w:val="28"/>
          <w:szCs w:val="28"/>
        </w:rPr>
      </w:pPr>
      <w:r>
        <w:rPr>
          <w:rStyle w:val="Aucun"/>
          <w:sz w:val="28"/>
          <w:szCs w:val="28"/>
        </w:rPr>
        <w:t>Je vous remercie d’avance pour la réponse à ces deux questions</w:t>
      </w:r>
    </w:p>
    <w:sectPr w:rsidR="00840924" w:rsidSect="00F3687C">
      <w:headerReference w:type="default" r:id="rId7"/>
      <w:footerReference w:type="default" r:id="rId8"/>
      <w:pgSz w:w="11900" w:h="16840"/>
      <w:pgMar w:top="567" w:right="1134" w:bottom="567"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760" w:rsidRDefault="00837760" w:rsidP="002019E6">
      <w:r>
        <w:separator/>
      </w:r>
    </w:p>
  </w:endnote>
  <w:endnote w:type="continuationSeparator" w:id="0">
    <w:p w:rsidR="00837760" w:rsidRDefault="00837760" w:rsidP="00201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E6" w:rsidRDefault="002019E6">
    <w:pPr>
      <w:pStyle w:val="En-t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760" w:rsidRDefault="00837760" w:rsidP="002019E6">
      <w:r>
        <w:separator/>
      </w:r>
    </w:p>
  </w:footnote>
  <w:footnote w:type="continuationSeparator" w:id="0">
    <w:p w:rsidR="00837760" w:rsidRDefault="00837760" w:rsidP="00201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E6" w:rsidRDefault="002019E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3F19"/>
    <w:multiLevelType w:val="hybridMultilevel"/>
    <w:tmpl w:val="B950C5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CC6E53"/>
    <w:multiLevelType w:val="hybridMultilevel"/>
    <w:tmpl w:val="623C36F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nsid w:val="1A0E4D1D"/>
    <w:multiLevelType w:val="hybridMultilevel"/>
    <w:tmpl w:val="4E383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B83DE7"/>
    <w:multiLevelType w:val="hybridMultilevel"/>
    <w:tmpl w:val="25660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2365015"/>
    <w:multiLevelType w:val="hybridMultilevel"/>
    <w:tmpl w:val="1C986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F76C8D"/>
    <w:multiLevelType w:val="hybridMultilevel"/>
    <w:tmpl w:val="7D9A2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defaultTabStop w:val="709"/>
  <w:autoHyphenation/>
  <w:hyphenationZone w:val="425"/>
  <w:characterSpacingControl w:val="doNotCompress"/>
  <w:footnotePr>
    <w:footnote w:id="-1"/>
    <w:footnote w:id="0"/>
  </w:footnotePr>
  <w:endnotePr>
    <w:endnote w:id="-1"/>
    <w:endnote w:id="0"/>
  </w:endnotePr>
  <w:compat>
    <w:useFELayout/>
  </w:compat>
  <w:rsids>
    <w:rsidRoot w:val="002019E6"/>
    <w:rsid w:val="00043768"/>
    <w:rsid w:val="000764A0"/>
    <w:rsid w:val="000C6489"/>
    <w:rsid w:val="000C79A2"/>
    <w:rsid w:val="000E1F9B"/>
    <w:rsid w:val="000E2621"/>
    <w:rsid w:val="000E3498"/>
    <w:rsid w:val="000F1A99"/>
    <w:rsid w:val="000F1AB8"/>
    <w:rsid w:val="000F1B90"/>
    <w:rsid w:val="000F277B"/>
    <w:rsid w:val="00112E9B"/>
    <w:rsid w:val="00123C3A"/>
    <w:rsid w:val="0012449B"/>
    <w:rsid w:val="0017258C"/>
    <w:rsid w:val="001801B2"/>
    <w:rsid w:val="00181E06"/>
    <w:rsid w:val="001B1795"/>
    <w:rsid w:val="001C0E85"/>
    <w:rsid w:val="001E5925"/>
    <w:rsid w:val="002019E6"/>
    <w:rsid w:val="00201AF0"/>
    <w:rsid w:val="00207671"/>
    <w:rsid w:val="002512E4"/>
    <w:rsid w:val="00251341"/>
    <w:rsid w:val="0025348D"/>
    <w:rsid w:val="00282C38"/>
    <w:rsid w:val="002B3118"/>
    <w:rsid w:val="002C5DCC"/>
    <w:rsid w:val="002D2D18"/>
    <w:rsid w:val="002E3028"/>
    <w:rsid w:val="002E3F55"/>
    <w:rsid w:val="00306A7B"/>
    <w:rsid w:val="00332183"/>
    <w:rsid w:val="00363A88"/>
    <w:rsid w:val="00373EE0"/>
    <w:rsid w:val="003A406C"/>
    <w:rsid w:val="003B7889"/>
    <w:rsid w:val="00403C2F"/>
    <w:rsid w:val="00404F6D"/>
    <w:rsid w:val="00416807"/>
    <w:rsid w:val="00444F0F"/>
    <w:rsid w:val="00454815"/>
    <w:rsid w:val="00457D45"/>
    <w:rsid w:val="00480018"/>
    <w:rsid w:val="00484354"/>
    <w:rsid w:val="004C0D11"/>
    <w:rsid w:val="004D3C92"/>
    <w:rsid w:val="00535512"/>
    <w:rsid w:val="0054379F"/>
    <w:rsid w:val="00565989"/>
    <w:rsid w:val="00591B0C"/>
    <w:rsid w:val="005E03F4"/>
    <w:rsid w:val="005F4578"/>
    <w:rsid w:val="00610C13"/>
    <w:rsid w:val="0061172E"/>
    <w:rsid w:val="00611784"/>
    <w:rsid w:val="006347CE"/>
    <w:rsid w:val="00666C1E"/>
    <w:rsid w:val="006810A8"/>
    <w:rsid w:val="00683295"/>
    <w:rsid w:val="00691287"/>
    <w:rsid w:val="006A0A7A"/>
    <w:rsid w:val="006B3D4B"/>
    <w:rsid w:val="006C6B70"/>
    <w:rsid w:val="006E7929"/>
    <w:rsid w:val="006F3236"/>
    <w:rsid w:val="0073497C"/>
    <w:rsid w:val="00765DB4"/>
    <w:rsid w:val="0079393D"/>
    <w:rsid w:val="007962F0"/>
    <w:rsid w:val="007B2AD1"/>
    <w:rsid w:val="007F0445"/>
    <w:rsid w:val="008254EB"/>
    <w:rsid w:val="00825952"/>
    <w:rsid w:val="00830EF2"/>
    <w:rsid w:val="00837760"/>
    <w:rsid w:val="00840924"/>
    <w:rsid w:val="00871526"/>
    <w:rsid w:val="008879A3"/>
    <w:rsid w:val="008915B1"/>
    <w:rsid w:val="00892041"/>
    <w:rsid w:val="008E4366"/>
    <w:rsid w:val="008E5EA2"/>
    <w:rsid w:val="008F41D7"/>
    <w:rsid w:val="00912F5E"/>
    <w:rsid w:val="00963475"/>
    <w:rsid w:val="00980A82"/>
    <w:rsid w:val="009C1E97"/>
    <w:rsid w:val="009C7F32"/>
    <w:rsid w:val="00A029EF"/>
    <w:rsid w:val="00A0397A"/>
    <w:rsid w:val="00A06BD5"/>
    <w:rsid w:val="00A6219B"/>
    <w:rsid w:val="00A8338F"/>
    <w:rsid w:val="00A85365"/>
    <w:rsid w:val="00A85DB6"/>
    <w:rsid w:val="00AC0AFD"/>
    <w:rsid w:val="00AC111C"/>
    <w:rsid w:val="00AE3383"/>
    <w:rsid w:val="00AE5DF3"/>
    <w:rsid w:val="00AF2569"/>
    <w:rsid w:val="00B05BC2"/>
    <w:rsid w:val="00B06D71"/>
    <w:rsid w:val="00B25727"/>
    <w:rsid w:val="00B36B41"/>
    <w:rsid w:val="00B400B6"/>
    <w:rsid w:val="00BA1AA7"/>
    <w:rsid w:val="00BB4CD7"/>
    <w:rsid w:val="00BB4F77"/>
    <w:rsid w:val="00BC0392"/>
    <w:rsid w:val="00BD2A6A"/>
    <w:rsid w:val="00BD484D"/>
    <w:rsid w:val="00BD719A"/>
    <w:rsid w:val="00BE6410"/>
    <w:rsid w:val="00C04F2C"/>
    <w:rsid w:val="00C140B3"/>
    <w:rsid w:val="00C157A0"/>
    <w:rsid w:val="00C4659C"/>
    <w:rsid w:val="00C471CD"/>
    <w:rsid w:val="00C53AFA"/>
    <w:rsid w:val="00C74A92"/>
    <w:rsid w:val="00C80123"/>
    <w:rsid w:val="00C85FB2"/>
    <w:rsid w:val="00CA041E"/>
    <w:rsid w:val="00CA0481"/>
    <w:rsid w:val="00CB5D39"/>
    <w:rsid w:val="00CD22F2"/>
    <w:rsid w:val="00CD7EE2"/>
    <w:rsid w:val="00CF078B"/>
    <w:rsid w:val="00CF38FE"/>
    <w:rsid w:val="00D057B7"/>
    <w:rsid w:val="00D177A5"/>
    <w:rsid w:val="00D33A5F"/>
    <w:rsid w:val="00D55415"/>
    <w:rsid w:val="00D55B89"/>
    <w:rsid w:val="00D8323C"/>
    <w:rsid w:val="00D976E1"/>
    <w:rsid w:val="00E415E4"/>
    <w:rsid w:val="00E46EF8"/>
    <w:rsid w:val="00EB70E3"/>
    <w:rsid w:val="00EC3BCD"/>
    <w:rsid w:val="00ED3C96"/>
    <w:rsid w:val="00EF44A7"/>
    <w:rsid w:val="00F02921"/>
    <w:rsid w:val="00F124EA"/>
    <w:rsid w:val="00F15173"/>
    <w:rsid w:val="00F3687C"/>
    <w:rsid w:val="00F71F88"/>
    <w:rsid w:val="00F85886"/>
    <w:rsid w:val="00F95C00"/>
    <w:rsid w:val="00F97FD1"/>
    <w:rsid w:val="00FD2BFC"/>
    <w:rsid w:val="00FE67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19E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019E6"/>
    <w:rPr>
      <w:u w:val="single"/>
    </w:rPr>
  </w:style>
  <w:style w:type="table" w:customStyle="1" w:styleId="TableNormal">
    <w:name w:val="Table Normal"/>
    <w:rsid w:val="002019E6"/>
    <w:tblPr>
      <w:tblInd w:w="0" w:type="dxa"/>
      <w:tblCellMar>
        <w:top w:w="0" w:type="dxa"/>
        <w:left w:w="0" w:type="dxa"/>
        <w:bottom w:w="0" w:type="dxa"/>
        <w:right w:w="0" w:type="dxa"/>
      </w:tblCellMar>
    </w:tblPr>
  </w:style>
  <w:style w:type="paragraph" w:styleId="En-tte">
    <w:name w:val="header"/>
    <w:rsid w:val="002019E6"/>
    <w:pPr>
      <w:tabs>
        <w:tab w:val="right" w:pos="9020"/>
      </w:tabs>
    </w:pPr>
    <w:rPr>
      <w:rFonts w:ascii="Helvetica Neue" w:hAnsi="Helvetica Neue" w:cs="Arial Unicode MS"/>
      <w:color w:val="000000"/>
      <w:sz w:val="24"/>
      <w:szCs w:val="24"/>
      <w:shd w:val="nil"/>
    </w:rPr>
  </w:style>
  <w:style w:type="paragraph" w:customStyle="1" w:styleId="Standard">
    <w:name w:val="Standard"/>
    <w:rsid w:val="002019E6"/>
    <w:pPr>
      <w:suppressAutoHyphens/>
    </w:pPr>
    <w:rPr>
      <w:rFonts w:ascii="Arial" w:hAnsi="Arial" w:cs="Arial Unicode MS"/>
      <w:color w:val="000000"/>
      <w:kern w:val="3"/>
      <w:sz w:val="22"/>
      <w:szCs w:val="22"/>
      <w:u w:color="000000"/>
      <w:shd w:val="nil"/>
    </w:rPr>
  </w:style>
  <w:style w:type="character" w:customStyle="1" w:styleId="Aucun">
    <w:name w:val="Aucun"/>
    <w:rsid w:val="002019E6"/>
    <w:rPr>
      <w:lang w:val="fr-FR"/>
    </w:rPr>
  </w:style>
  <w:style w:type="paragraph" w:customStyle="1" w:styleId="Pardfaut">
    <w:name w:val="Par défaut"/>
    <w:rsid w:val="002019E6"/>
    <w:pPr>
      <w:spacing w:before="160"/>
    </w:pPr>
    <w:rPr>
      <w:rFonts w:ascii="Helvetica Neue" w:eastAsia="Helvetica Neue" w:hAnsi="Helvetica Neue" w:cs="Helvetica Neue"/>
      <w:color w:val="000000"/>
      <w:sz w:val="24"/>
      <w:szCs w:val="24"/>
      <w:shd w:val="nil"/>
    </w:rPr>
  </w:style>
  <w:style w:type="paragraph" w:styleId="Commentaire">
    <w:name w:val="annotation text"/>
    <w:basedOn w:val="Normal"/>
    <w:link w:val="CommentaireCar"/>
    <w:uiPriority w:val="99"/>
    <w:semiHidden/>
    <w:unhideWhenUsed/>
    <w:rsid w:val="002019E6"/>
    <w:rPr>
      <w:sz w:val="20"/>
      <w:szCs w:val="20"/>
    </w:rPr>
  </w:style>
  <w:style w:type="character" w:customStyle="1" w:styleId="CommentaireCar">
    <w:name w:val="Commentaire Car"/>
    <w:basedOn w:val="Policepardfaut"/>
    <w:link w:val="Commentaire"/>
    <w:uiPriority w:val="99"/>
    <w:semiHidden/>
    <w:rsid w:val="002019E6"/>
    <w:rPr>
      <w:lang w:val="en-US" w:eastAsia="en-US"/>
    </w:rPr>
  </w:style>
  <w:style w:type="character" w:styleId="Marquedecommentaire">
    <w:name w:val="annotation reference"/>
    <w:basedOn w:val="Policepardfaut"/>
    <w:uiPriority w:val="99"/>
    <w:semiHidden/>
    <w:unhideWhenUsed/>
    <w:rsid w:val="002019E6"/>
    <w:rPr>
      <w:sz w:val="16"/>
      <w:szCs w:val="16"/>
    </w:rPr>
  </w:style>
  <w:style w:type="paragraph" w:styleId="Textedebulles">
    <w:name w:val="Balloon Text"/>
    <w:basedOn w:val="Normal"/>
    <w:link w:val="TextedebullesCar"/>
    <w:uiPriority w:val="99"/>
    <w:semiHidden/>
    <w:unhideWhenUsed/>
    <w:rsid w:val="00A0397A"/>
    <w:rPr>
      <w:rFonts w:ascii="Tahoma" w:hAnsi="Tahoma" w:cs="Tahoma"/>
      <w:sz w:val="16"/>
      <w:szCs w:val="16"/>
    </w:rPr>
  </w:style>
  <w:style w:type="character" w:customStyle="1" w:styleId="TextedebullesCar">
    <w:name w:val="Texte de bulles Car"/>
    <w:basedOn w:val="Policepardfaut"/>
    <w:link w:val="Textedebulles"/>
    <w:uiPriority w:val="99"/>
    <w:semiHidden/>
    <w:rsid w:val="00A0397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883444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479</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Windows</cp:lastModifiedBy>
  <cp:revision>4</cp:revision>
  <cp:lastPrinted>2023-11-06T16:11:00Z</cp:lastPrinted>
  <dcterms:created xsi:type="dcterms:W3CDTF">2024-02-03T16:16:00Z</dcterms:created>
  <dcterms:modified xsi:type="dcterms:W3CDTF">2024-02-04T19:03:00Z</dcterms:modified>
</cp:coreProperties>
</file>